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“On Quitting” by Eddie Guest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How much grit do you think you've got?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Can you quit a thing that you like a lot?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You may talk of pluck; it's an easy word,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 xml:space="preserve">And </w:t>
      </w:r>
      <w:proofErr w:type="spellStart"/>
      <w:r w:rsidRPr="00D1289C">
        <w:rPr>
          <w:rFonts w:ascii="Georgia" w:hAnsi="Georgia"/>
          <w:sz w:val="24"/>
          <w:szCs w:val="24"/>
        </w:rPr>
        <w:t>where'er</w:t>
      </w:r>
      <w:proofErr w:type="spellEnd"/>
      <w:r w:rsidRPr="00D1289C">
        <w:rPr>
          <w:rFonts w:ascii="Georgia" w:hAnsi="Georgia"/>
          <w:sz w:val="24"/>
          <w:szCs w:val="24"/>
        </w:rPr>
        <w:t xml:space="preserve"> you go it is often heard;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But can you tell to a jot or guess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Just how much courage you now possess?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You may stand to trouble and keep your grin,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But have you tackled self-discipline?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 xml:space="preserve">Have you ever issued commands to </w:t>
      </w:r>
      <w:proofErr w:type="gramStart"/>
      <w:r w:rsidRPr="00D1289C">
        <w:rPr>
          <w:rFonts w:ascii="Georgia" w:hAnsi="Georgia"/>
          <w:sz w:val="24"/>
          <w:szCs w:val="24"/>
        </w:rPr>
        <w:t>you</w:t>
      </w:r>
      <w:proofErr w:type="gramEnd"/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To quit the things that you like to do,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And then, when tempted and sorely swayed,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Those rigid orders have you obeyed?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Don't boast of your grit till you've tried it out,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Nor prate to men of your courage stout,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For it's easy enough to retain a grin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In the face of a fight there's a chance to win,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But the sort of grit that is good to own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 xml:space="preserve">Is the stuff you need when you're all </w:t>
      </w:r>
      <w:proofErr w:type="gramStart"/>
      <w:r w:rsidRPr="00D1289C">
        <w:rPr>
          <w:rFonts w:ascii="Georgia" w:hAnsi="Georgia"/>
          <w:sz w:val="24"/>
          <w:szCs w:val="24"/>
        </w:rPr>
        <w:t>alone.</w:t>
      </w:r>
      <w:proofErr w:type="gramEnd"/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How much grit do you think you've got?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Can you turn from joys that you like a lot?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 xml:space="preserve">Have you ever tested yourself to </w:t>
      </w:r>
      <w:proofErr w:type="gramStart"/>
      <w:r w:rsidRPr="00D1289C">
        <w:rPr>
          <w:rFonts w:ascii="Georgia" w:hAnsi="Georgia"/>
          <w:sz w:val="24"/>
          <w:szCs w:val="24"/>
        </w:rPr>
        <w:t>know</w:t>
      </w:r>
      <w:proofErr w:type="gramEnd"/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How far with yourself your will can go?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If you want to know if you have grit,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Just pick out a joy that you like, and quit.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It's bully sport and it's open fight;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It will keep you busy both day and night;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For the toughest kind of a game you'll find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Is to make your body obey your mind.</w:t>
      </w:r>
    </w:p>
    <w:p w:rsidR="00DD2ACB" w:rsidRPr="00D1289C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And you never will know what is meant by grit</w:t>
      </w:r>
    </w:p>
    <w:p w:rsidR="00135AAD" w:rsidRDefault="00DD2ACB" w:rsidP="00DD2ACB">
      <w:pPr>
        <w:pStyle w:val="NoSpacing"/>
        <w:rPr>
          <w:rFonts w:ascii="Georgia" w:hAnsi="Georgia"/>
          <w:sz w:val="24"/>
          <w:szCs w:val="24"/>
        </w:rPr>
      </w:pPr>
      <w:r w:rsidRPr="00D1289C">
        <w:rPr>
          <w:rFonts w:ascii="Georgia" w:hAnsi="Georgia"/>
          <w:sz w:val="24"/>
          <w:szCs w:val="24"/>
        </w:rPr>
        <w:t>Unless there's something you've tried to quit.</w:t>
      </w:r>
    </w:p>
    <w:p w:rsidR="000C52CE" w:rsidRDefault="000C52CE" w:rsidP="00DD2ACB">
      <w:pPr>
        <w:pStyle w:val="NoSpacing"/>
        <w:rPr>
          <w:rFonts w:ascii="Georgia" w:hAnsi="Georgia"/>
          <w:sz w:val="24"/>
          <w:szCs w:val="24"/>
        </w:rPr>
      </w:pPr>
    </w:p>
    <w:p w:rsidR="000C52CE" w:rsidRDefault="000C52CE" w:rsidP="000C52CE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On Quitting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1.  What is the internal rhyme in the first stanza?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2.  Which line in the first stanza best represents the central idea?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3.  What does “prate” mean in the second stanza?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4.  What technique is used to establish rhythm and emphasize the theme?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5.  According to the speaker, how can you know if you have enough self-control? </w:t>
      </w:r>
      <w:r>
        <w:rPr>
          <w:color w:val="003399"/>
          <w:sz w:val="22"/>
          <w:szCs w:val="22"/>
        </w:rPr>
        <w:t xml:space="preserve">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How does this poem relate to typical New Year’s Resolutions?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rFonts w:ascii="Georgia" w:hAnsi="Georgia"/>
        </w:rPr>
      </w:pPr>
    </w:p>
    <w:p w:rsidR="00F826FB" w:rsidRDefault="00F826FB" w:rsidP="000C52CE">
      <w:pPr>
        <w:pStyle w:val="NormalWeb"/>
        <w:spacing w:before="0" w:beforeAutospacing="0" w:after="160" w:afterAutospacing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“See it </w:t>
      </w:r>
      <w:proofErr w:type="gramStart"/>
      <w:r>
        <w:rPr>
          <w:rFonts w:ascii="Georgia" w:hAnsi="Georgia"/>
        </w:rPr>
        <w:t>Through</w:t>
      </w:r>
      <w:proofErr w:type="gramEnd"/>
      <w:r>
        <w:rPr>
          <w:rFonts w:ascii="Georgia" w:hAnsi="Georgia"/>
        </w:rPr>
        <w:t>” by Eddie Guest</w:t>
      </w:r>
    </w:p>
    <w:p w:rsidR="00F826FB" w:rsidRDefault="00F826FB" w:rsidP="00F826FB">
      <w:pPr>
        <w:pStyle w:val="NoSpacing"/>
        <w:rPr>
          <w:rFonts w:ascii="Georgia" w:hAnsi="Georgia"/>
          <w:sz w:val="24"/>
          <w:szCs w:val="24"/>
        </w:rPr>
      </w:pP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 xml:space="preserve">When you're up against a trouble, 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 xml:space="preserve">Meet it squarely, face to face; 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Lift your chin and set your shoulders,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Plant your feet and take a brace.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When it's vain to try to dodge it,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Do the best that you can do;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You may fail, but you may conquer,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 xml:space="preserve">See it through! 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Black may be the clouds about you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And your future may seem grim,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But don't let your nerve desert you;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Keep yourself in fighting trim.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If the worst is bound to happen,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Spite of all that you can do,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Running from it will not save you,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 xml:space="preserve">See it through! 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Even hope may seem but futile,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When with troubles you're beset,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But remember you are facing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Just what other men have met.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You may fail, but fall still fighting;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Don't give up, whate'er you do;</w:t>
      </w:r>
    </w:p>
    <w:p w:rsidR="00F826FB" w:rsidRPr="001A559A" w:rsidRDefault="00F826FB" w:rsidP="00F826FB">
      <w:pPr>
        <w:pStyle w:val="NoSpacing"/>
        <w:rPr>
          <w:rFonts w:ascii="Georgia" w:hAnsi="Georgia"/>
          <w:sz w:val="24"/>
          <w:szCs w:val="24"/>
        </w:rPr>
      </w:pPr>
      <w:r w:rsidRPr="001A559A">
        <w:rPr>
          <w:rFonts w:ascii="Georgia" w:hAnsi="Georgia"/>
          <w:sz w:val="24"/>
          <w:szCs w:val="24"/>
        </w:rPr>
        <w:t>Eyes front, head high to the finish.</w:t>
      </w:r>
    </w:p>
    <w:p w:rsidR="00F826FB" w:rsidRDefault="00F826FB" w:rsidP="00F826FB">
      <w:pPr>
        <w:pStyle w:val="NoSpacing"/>
        <w:rPr>
          <w:rFonts w:ascii="Georgia" w:hAnsi="Georgia" w:cs="Times New Roman"/>
          <w:sz w:val="24"/>
          <w:szCs w:val="24"/>
        </w:rPr>
      </w:pPr>
      <w:r w:rsidRPr="001A559A">
        <w:rPr>
          <w:rFonts w:ascii="Georgia" w:hAnsi="Georgia" w:cs="Times New Roman"/>
          <w:sz w:val="24"/>
          <w:szCs w:val="24"/>
        </w:rPr>
        <w:t>See it through!</w:t>
      </w:r>
    </w:p>
    <w:p w:rsidR="000C52CE" w:rsidRDefault="000C52CE" w:rsidP="00F826FB">
      <w:pPr>
        <w:pStyle w:val="NoSpacing"/>
        <w:rPr>
          <w:rFonts w:ascii="Georgia" w:hAnsi="Georgia" w:cs="Times New Roman"/>
          <w:sz w:val="24"/>
          <w:szCs w:val="24"/>
        </w:rPr>
      </w:pPr>
    </w:p>
    <w:p w:rsidR="000C52CE" w:rsidRDefault="000C52CE" w:rsidP="000C52CE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See it </w:t>
      </w:r>
      <w:proofErr w:type="gramStart"/>
      <w:r>
        <w:rPr>
          <w:color w:val="000000"/>
          <w:sz w:val="22"/>
          <w:szCs w:val="22"/>
          <w:u w:val="single"/>
        </w:rPr>
        <w:t>Through</w:t>
      </w:r>
      <w:proofErr w:type="gramEnd"/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7.  What is the </w:t>
      </w:r>
      <w:r>
        <w:rPr>
          <w:color w:val="000000"/>
          <w:sz w:val="22"/>
          <w:szCs w:val="22"/>
        </w:rPr>
        <w:t>rhyme scheme of lines 1-4</w:t>
      </w:r>
      <w:r>
        <w:rPr>
          <w:color w:val="000000"/>
          <w:sz w:val="22"/>
          <w:szCs w:val="22"/>
        </w:rPr>
        <w:t xml:space="preserve">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 What does vain mean in line 5?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9.  What metaphor is used for the troublesome times in life in stanza 2?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10.  What does futile mean in stanza 3?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11.  What does beset mean?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  <w:r>
        <w:rPr>
          <w:color w:val="000000"/>
          <w:sz w:val="22"/>
          <w:szCs w:val="22"/>
        </w:rPr>
        <w:t xml:space="preserve">12.  What is the alliteration in the third stanza?  </w:t>
      </w:r>
    </w:p>
    <w:p w:rsidR="000C52CE" w:rsidRDefault="000C52CE" w:rsidP="000C52CE">
      <w:pPr>
        <w:pStyle w:val="NormalWeb"/>
        <w:spacing w:before="0" w:beforeAutospacing="0" w:after="160" w:afterAutospacing="0"/>
        <w:rPr>
          <w:color w:val="003399"/>
          <w:sz w:val="22"/>
          <w:szCs w:val="22"/>
        </w:rPr>
      </w:pPr>
    </w:p>
    <w:p w:rsidR="00F826FB" w:rsidRDefault="000C52CE" w:rsidP="000C52CE">
      <w:pPr>
        <w:pStyle w:val="NormalWeb"/>
        <w:spacing w:before="0" w:beforeAutospacing="0" w:after="160" w:afterAutospacing="0"/>
        <w:rPr>
          <w:rFonts w:ascii="Georgia" w:hAnsi="Georgia"/>
          <w:sz w:val="28"/>
          <w:szCs w:val="28"/>
        </w:rPr>
      </w:pPr>
      <w:r>
        <w:rPr>
          <w:color w:val="000000"/>
          <w:sz w:val="22"/>
          <w:szCs w:val="22"/>
        </w:rPr>
        <w:t xml:space="preserve">13.  Contrast the central idea of “On Quitting” with “See it Through.”  </w:t>
      </w:r>
    </w:p>
    <w:p w:rsidR="000C52CE" w:rsidRPr="00DD2ACB" w:rsidRDefault="000C52CE" w:rsidP="00DD2ACB">
      <w:pPr>
        <w:pStyle w:val="NoSpacing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0C52CE" w:rsidRPr="00DD2ACB" w:rsidSect="00D128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CB"/>
    <w:rsid w:val="00040C8F"/>
    <w:rsid w:val="000C52CE"/>
    <w:rsid w:val="00104C03"/>
    <w:rsid w:val="00322FBD"/>
    <w:rsid w:val="00D1289C"/>
    <w:rsid w:val="00DD2ACB"/>
    <w:rsid w:val="00F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B3F18-C577-47A9-997C-C711C2F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AC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0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5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3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Covert</dc:creator>
  <cp:lastModifiedBy>Marsha Covert</cp:lastModifiedBy>
  <cp:revision>4</cp:revision>
  <cp:lastPrinted>2013-12-18T00:36:00Z</cp:lastPrinted>
  <dcterms:created xsi:type="dcterms:W3CDTF">2013-12-17T23:58:00Z</dcterms:created>
  <dcterms:modified xsi:type="dcterms:W3CDTF">2017-01-27T19:44:00Z</dcterms:modified>
</cp:coreProperties>
</file>