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D487" w14:textId="73BD7CC4" w:rsidR="00515476" w:rsidRDefault="00515476">
      <w:r>
        <w:t>1.  Who “snitches” on the book owner?</w:t>
      </w:r>
      <w:r w:rsidR="00F754DE">
        <w:t xml:space="preserve"> (pg.33)</w:t>
      </w:r>
    </w:p>
    <w:p w14:paraId="6CE13C59" w14:textId="12101A35" w:rsidR="00515476" w:rsidRDefault="00515476">
      <w:r>
        <w:t>2.  We expected the government to monitor citizens.  Therefore, it is _</w:t>
      </w:r>
      <w:r w:rsidR="00F754DE" w:rsidRPr="00F754DE">
        <w:rPr>
          <w:color w:val="FF0000"/>
        </w:rPr>
        <w:t>I</w:t>
      </w:r>
      <w:r>
        <w:t>__________________.</w:t>
      </w:r>
      <w:r w:rsidR="00F754DE">
        <w:t xml:space="preserve"> </w:t>
      </w:r>
      <w:bookmarkStart w:id="0" w:name="_GoBack"/>
      <w:bookmarkEnd w:id="0"/>
    </w:p>
    <w:p w14:paraId="2E44F680" w14:textId="438BF816" w:rsidR="00515476" w:rsidRDefault="00515476">
      <w:r>
        <w:t xml:space="preserve">3.  </w:t>
      </w:r>
      <w:r w:rsidRPr="00F754DE">
        <w:rPr>
          <w:u w:val="single"/>
        </w:rPr>
        <w:t>Figurative language</w:t>
      </w:r>
      <w:r>
        <w:t xml:space="preserve"> </w:t>
      </w:r>
      <w:r w:rsidR="00C05CE1">
        <w:t>(all pg. 34)</w:t>
      </w:r>
    </w:p>
    <w:p w14:paraId="15AD8C4B" w14:textId="5B6AA060" w:rsidR="00515476" w:rsidRDefault="00C05CE1">
      <w:r>
        <w:t>Identify 2</w:t>
      </w:r>
      <w:r w:rsidR="00515476">
        <w:t xml:space="preserve"> </w:t>
      </w:r>
      <w:r w:rsidR="00515476" w:rsidRPr="00F754DE">
        <w:rPr>
          <w:color w:val="FF0000"/>
        </w:rPr>
        <w:t>similes</w:t>
      </w:r>
      <w:r w:rsidRPr="00F754DE">
        <w:rPr>
          <w:color w:val="FF0000"/>
        </w:rPr>
        <w:t>.</w:t>
      </w:r>
    </w:p>
    <w:p w14:paraId="30FFECEE" w14:textId="02C2F313" w:rsidR="00515476" w:rsidRDefault="00C05CE1">
      <w:r>
        <w:t xml:space="preserve">Identify a </w:t>
      </w:r>
      <w:r w:rsidRPr="00F754DE">
        <w:rPr>
          <w:color w:val="FF0000"/>
        </w:rPr>
        <w:t>m</w:t>
      </w:r>
      <w:r w:rsidR="00515476" w:rsidRPr="00F754DE">
        <w:rPr>
          <w:color w:val="FF0000"/>
        </w:rPr>
        <w:t xml:space="preserve">etaphor </w:t>
      </w:r>
      <w:r>
        <w:t>for the books.</w:t>
      </w:r>
    </w:p>
    <w:p w14:paraId="26CB4B43" w14:textId="0474F640" w:rsidR="00515476" w:rsidRDefault="00C05CE1">
      <w:r>
        <w:t xml:space="preserve">What is the </w:t>
      </w:r>
      <w:r w:rsidRPr="00C05CE1">
        <w:rPr>
          <w:color w:val="FF0000"/>
        </w:rPr>
        <w:t>p</w:t>
      </w:r>
      <w:r w:rsidR="00515476" w:rsidRPr="00C05CE1">
        <w:rPr>
          <w:color w:val="FF0000"/>
        </w:rPr>
        <w:t>urpose</w:t>
      </w:r>
      <w:r>
        <w:t xml:space="preserve"> of this metaphor and the similes?  (Why does the author choose to use them?)</w:t>
      </w:r>
    </w:p>
    <w:p w14:paraId="0A303392" w14:textId="1617B0D2" w:rsidR="00515476" w:rsidRDefault="00515476">
      <w:r>
        <w:t xml:space="preserve">4.  </w:t>
      </w:r>
      <w:r w:rsidR="00C05CE1">
        <w:t xml:space="preserve">What is the example of </w:t>
      </w:r>
      <w:r w:rsidR="00C05CE1" w:rsidRPr="00C05CE1">
        <w:rPr>
          <w:color w:val="FF0000"/>
        </w:rPr>
        <w:t>p</w:t>
      </w:r>
      <w:r w:rsidRPr="00C05CE1">
        <w:rPr>
          <w:color w:val="FF0000"/>
        </w:rPr>
        <w:t>ersonification</w:t>
      </w:r>
      <w:r w:rsidR="00C05CE1">
        <w:t>?</w:t>
      </w:r>
    </w:p>
    <w:p w14:paraId="25E72B47" w14:textId="0DAD9323" w:rsidR="00C05CE1" w:rsidRDefault="00C05CE1">
      <w:r>
        <w:t xml:space="preserve">5.  HONORS ONLY:  Identify an </w:t>
      </w:r>
      <w:r w:rsidRPr="00C05CE1">
        <w:rPr>
          <w:color w:val="FF0000"/>
        </w:rPr>
        <w:t>allusion</w:t>
      </w:r>
      <w:r>
        <w:t xml:space="preserve"> from the Bible on pg. 35.</w:t>
      </w:r>
    </w:p>
    <w:p w14:paraId="1313FC66" w14:textId="1B693418" w:rsidR="00515476" w:rsidRDefault="00C05CE1">
      <w:r>
        <w:t>6</w:t>
      </w:r>
      <w:r w:rsidR="00515476">
        <w:t xml:space="preserve">.  What can we </w:t>
      </w:r>
      <w:r w:rsidR="00515476" w:rsidRPr="00C05CE1">
        <w:rPr>
          <w:color w:val="FF0000"/>
        </w:rPr>
        <w:t>infer</w:t>
      </w:r>
      <w:r w:rsidR="00515476">
        <w:t xml:space="preserve"> </w:t>
      </w:r>
      <w:r>
        <w:t xml:space="preserve">(figure out) </w:t>
      </w:r>
      <w:r w:rsidR="00515476">
        <w:t>about Chief Beatty?  How do you know?</w:t>
      </w:r>
      <w:r>
        <w:t xml:space="preserve">  (Hint:  Ridley</w:t>
      </w:r>
      <w:r w:rsidR="00F754DE">
        <w:t>, pg. 37</w:t>
      </w:r>
      <w:r>
        <w:t>)</w:t>
      </w:r>
    </w:p>
    <w:p w14:paraId="1E9383CD" w14:textId="54D43CCC" w:rsidR="00F754DE" w:rsidRDefault="00F754DE">
      <w:r>
        <w:t xml:space="preserve">7.  </w:t>
      </w:r>
      <w:r w:rsidRPr="00F754DE">
        <w:rPr>
          <w:color w:val="FF0000"/>
        </w:rPr>
        <w:t>Metaphor</w:t>
      </w:r>
      <w:r>
        <w:t>:  Winter island = ________________ (pg. 39).  What is the effect of this comparison?</w:t>
      </w:r>
    </w:p>
    <w:p w14:paraId="04B267FD" w14:textId="3EC17432" w:rsidR="00C05CE1" w:rsidRDefault="00F754DE">
      <w:r>
        <w:t>8</w:t>
      </w:r>
      <w:r w:rsidR="00515476">
        <w:t xml:space="preserve">.  </w:t>
      </w:r>
      <w:r w:rsidR="00C05CE1">
        <w:t>Why is Montag’s face wet</w:t>
      </w:r>
      <w:r>
        <w:t xml:space="preserve"> (pg. 39)</w:t>
      </w:r>
      <w:r w:rsidR="00C05CE1">
        <w:t xml:space="preserve">? </w:t>
      </w:r>
    </w:p>
    <w:sectPr w:rsidR="00C0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76"/>
    <w:rsid w:val="00515476"/>
    <w:rsid w:val="009556F6"/>
    <w:rsid w:val="00C05CE1"/>
    <w:rsid w:val="00F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7991"/>
  <w15:chartTrackingRefBased/>
  <w15:docId w15:val="{239F42B1-4BAE-4F93-9789-9155644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1</cp:revision>
  <cp:lastPrinted>2019-09-24T17:49:00Z</cp:lastPrinted>
  <dcterms:created xsi:type="dcterms:W3CDTF">2019-09-24T16:50:00Z</dcterms:created>
  <dcterms:modified xsi:type="dcterms:W3CDTF">2019-09-24T18:29:00Z</dcterms:modified>
</cp:coreProperties>
</file>