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6D84A" w14:textId="77777777" w:rsidR="00BE3ECD" w:rsidRPr="006A5264" w:rsidRDefault="00BE3ECD" w:rsidP="00BE3ECD">
      <w:pPr>
        <w:rPr>
          <w:rFonts w:ascii="Georgia" w:hAnsi="Georgia"/>
          <w:b/>
          <w:bCs/>
          <w:sz w:val="28"/>
          <w:szCs w:val="28"/>
          <w:u w:val="single"/>
        </w:rPr>
      </w:pPr>
    </w:p>
    <w:p w14:paraId="75D93305" w14:textId="682C21EC" w:rsidR="00BE3ECD" w:rsidRDefault="00BE3ECD" w:rsidP="00BE3ECD">
      <w:pPr>
        <w:rPr>
          <w:rFonts w:ascii="Georgia" w:hAnsi="Georgia"/>
          <w:b/>
          <w:bCs/>
          <w:sz w:val="28"/>
          <w:szCs w:val="28"/>
          <w:u w:val="single"/>
        </w:rPr>
      </w:pPr>
      <w:r w:rsidRPr="006A5264">
        <w:rPr>
          <w:rFonts w:ascii="Georgia" w:hAnsi="Georgia"/>
          <w:b/>
          <w:bCs/>
          <w:sz w:val="28"/>
          <w:szCs w:val="28"/>
          <w:u w:val="single"/>
        </w:rPr>
        <w:t>Match Elements of the Plot and Parallels to Fahrenheit 451</w:t>
      </w:r>
    </w:p>
    <w:p w14:paraId="001E58EB" w14:textId="77777777" w:rsidR="0013326C" w:rsidRPr="006A5264" w:rsidRDefault="0013326C" w:rsidP="00BE3ECD">
      <w:pPr>
        <w:rPr>
          <w:rFonts w:ascii="Georgia" w:hAnsi="Georgia"/>
          <w:b/>
          <w:bCs/>
          <w:sz w:val="28"/>
          <w:szCs w:val="28"/>
          <w:u w:val="single"/>
        </w:rPr>
      </w:pPr>
    </w:p>
    <w:p w14:paraId="28873304" w14:textId="77777777" w:rsidR="00BE3ECD" w:rsidRPr="006A5264" w:rsidRDefault="00BE3ECD" w:rsidP="00BE3ECD">
      <w:pPr>
        <w:rPr>
          <w:rFonts w:ascii="Georgia" w:hAnsi="Georgia"/>
          <w:sz w:val="28"/>
          <w:szCs w:val="28"/>
        </w:rPr>
      </w:pPr>
    </w:p>
    <w:p w14:paraId="0645BFFE" w14:textId="77777777" w:rsidR="0013326C" w:rsidRDefault="0013326C" w:rsidP="00BE3ECD">
      <w:pPr>
        <w:pStyle w:val="NoSpacing"/>
        <w:rPr>
          <w:rFonts w:ascii="Georgia" w:hAnsi="Georgia"/>
          <w:sz w:val="28"/>
          <w:szCs w:val="28"/>
        </w:rPr>
        <w:sectPr w:rsidR="0013326C" w:rsidSect="004C6D22">
          <w:headerReference w:type="default" r:id="rId6"/>
          <w:footerReference w:type="default" r:id="rId7"/>
          <w:pgSz w:w="12240" w:h="15840"/>
          <w:pgMar w:top="720" w:right="720" w:bottom="720" w:left="720" w:header="720" w:footer="864" w:gutter="0"/>
          <w:pgNumType w:start="1"/>
          <w:cols w:space="720"/>
          <w:noEndnote/>
          <w:docGrid w:linePitch="272"/>
        </w:sectPr>
      </w:pPr>
    </w:p>
    <w:p w14:paraId="10F0279B" w14:textId="77777777" w:rsidR="0013326C" w:rsidRDefault="00BE3ECD" w:rsidP="0013326C">
      <w:pPr>
        <w:pStyle w:val="NoSpacing"/>
        <w:ind w:left="900" w:hanging="900"/>
        <w:rPr>
          <w:rFonts w:ascii="Georgia" w:hAnsi="Georgia"/>
          <w:sz w:val="28"/>
          <w:szCs w:val="28"/>
        </w:rPr>
      </w:pPr>
      <w:r w:rsidRPr="006A5264">
        <w:rPr>
          <w:rFonts w:ascii="Georgia" w:hAnsi="Georgia"/>
          <w:sz w:val="28"/>
          <w:szCs w:val="28"/>
        </w:rPr>
        <w:t>_____1.  The yellow serum in the gun, eprosium</w:t>
      </w:r>
    </w:p>
    <w:p w14:paraId="65BCDF04" w14:textId="58E62A43" w:rsidR="00BE3ECD" w:rsidRPr="006A5264" w:rsidRDefault="00BE3ECD" w:rsidP="0013326C">
      <w:pPr>
        <w:pStyle w:val="NoSpacing"/>
        <w:ind w:left="900" w:hanging="900"/>
        <w:rPr>
          <w:rFonts w:ascii="Georgia" w:hAnsi="Georgia"/>
          <w:sz w:val="28"/>
          <w:szCs w:val="28"/>
        </w:rPr>
      </w:pPr>
      <w:r w:rsidRPr="006A5264">
        <w:rPr>
          <w:rFonts w:ascii="Georgia" w:hAnsi="Georgia"/>
          <w:sz w:val="28"/>
          <w:szCs w:val="28"/>
        </w:rPr>
        <w:tab/>
      </w:r>
      <w:r w:rsidRPr="006A5264">
        <w:rPr>
          <w:rFonts w:ascii="Georgia" w:hAnsi="Georgia"/>
          <w:sz w:val="28"/>
          <w:szCs w:val="28"/>
        </w:rPr>
        <w:tab/>
      </w:r>
    </w:p>
    <w:p w14:paraId="134BAADA" w14:textId="77777777" w:rsidR="0013326C" w:rsidRDefault="00BE3ECD" w:rsidP="0013326C">
      <w:pPr>
        <w:pStyle w:val="NoSpacing"/>
        <w:ind w:left="900" w:hanging="900"/>
        <w:rPr>
          <w:rFonts w:ascii="Georgia" w:hAnsi="Georgia"/>
          <w:sz w:val="28"/>
          <w:szCs w:val="28"/>
        </w:rPr>
      </w:pPr>
      <w:r w:rsidRPr="006A5264">
        <w:rPr>
          <w:rFonts w:ascii="Georgia" w:hAnsi="Georgia"/>
          <w:sz w:val="28"/>
          <w:szCs w:val="28"/>
        </w:rPr>
        <w:t>_____2.  Preston’s wife is arrested for sense offense</w:t>
      </w:r>
    </w:p>
    <w:p w14:paraId="19C48FFF" w14:textId="6ECEEC49" w:rsidR="00BE3ECD" w:rsidRPr="006A5264" w:rsidRDefault="00BE3ECD" w:rsidP="0013326C">
      <w:pPr>
        <w:pStyle w:val="NoSpacing"/>
        <w:ind w:left="900" w:hanging="900"/>
        <w:rPr>
          <w:rFonts w:ascii="Georgia" w:hAnsi="Georgia"/>
          <w:sz w:val="28"/>
          <w:szCs w:val="28"/>
        </w:rPr>
      </w:pPr>
      <w:r w:rsidRPr="006A5264">
        <w:rPr>
          <w:rFonts w:ascii="Georgia" w:hAnsi="Georgia"/>
          <w:sz w:val="28"/>
          <w:szCs w:val="28"/>
        </w:rPr>
        <w:tab/>
      </w:r>
      <w:r w:rsidRPr="006A5264">
        <w:rPr>
          <w:rFonts w:ascii="Georgia" w:hAnsi="Georgia"/>
          <w:sz w:val="28"/>
          <w:szCs w:val="28"/>
        </w:rPr>
        <w:tab/>
      </w:r>
    </w:p>
    <w:p w14:paraId="24D4E090" w14:textId="013259DB" w:rsidR="00BE3ECD" w:rsidRPr="006A5264" w:rsidRDefault="00BE3ECD" w:rsidP="0013326C">
      <w:pPr>
        <w:pStyle w:val="NoSpacing"/>
        <w:ind w:left="900" w:hanging="900"/>
        <w:rPr>
          <w:rFonts w:ascii="Georgia" w:hAnsi="Georgia"/>
          <w:sz w:val="28"/>
          <w:szCs w:val="28"/>
        </w:rPr>
      </w:pPr>
      <w:r w:rsidRPr="006A5264">
        <w:rPr>
          <w:rFonts w:ascii="Georgia" w:hAnsi="Georgia"/>
          <w:sz w:val="28"/>
          <w:szCs w:val="28"/>
        </w:rPr>
        <w:t>_____3.  “The Father,” Vice Councilor</w:t>
      </w:r>
      <w:r w:rsidRPr="006A5264">
        <w:rPr>
          <w:rFonts w:ascii="Georgia" w:hAnsi="Georgia"/>
          <w:sz w:val="28"/>
          <w:szCs w:val="28"/>
        </w:rPr>
        <w:tab/>
      </w:r>
      <w:r w:rsidRPr="006A5264">
        <w:rPr>
          <w:rFonts w:ascii="Georgia" w:hAnsi="Georgia"/>
          <w:sz w:val="28"/>
          <w:szCs w:val="28"/>
        </w:rPr>
        <w:tab/>
      </w:r>
      <w:r w:rsidRPr="006A5264">
        <w:rPr>
          <w:rFonts w:ascii="Georgia" w:hAnsi="Georgia"/>
          <w:sz w:val="28"/>
          <w:szCs w:val="28"/>
        </w:rPr>
        <w:tab/>
      </w:r>
    </w:p>
    <w:p w14:paraId="15B7AD43" w14:textId="2D7C0A33" w:rsidR="00BE3ECD" w:rsidRPr="006A5264" w:rsidRDefault="00BE3ECD" w:rsidP="0013326C">
      <w:pPr>
        <w:pStyle w:val="NoSpacing"/>
        <w:ind w:left="900" w:hanging="900"/>
        <w:rPr>
          <w:rFonts w:ascii="Georgia" w:hAnsi="Georgia"/>
          <w:sz w:val="28"/>
          <w:szCs w:val="28"/>
        </w:rPr>
      </w:pPr>
      <w:r w:rsidRPr="006A5264">
        <w:rPr>
          <w:rFonts w:ascii="Georgia" w:hAnsi="Georgia"/>
          <w:sz w:val="28"/>
          <w:szCs w:val="28"/>
        </w:rPr>
        <w:t>_____4.  Equilibrium</w:t>
      </w:r>
      <w:r w:rsidRPr="006A5264">
        <w:rPr>
          <w:rFonts w:ascii="Georgia" w:hAnsi="Georgia"/>
          <w:sz w:val="28"/>
          <w:szCs w:val="28"/>
        </w:rPr>
        <w:tab/>
      </w:r>
      <w:r w:rsidRPr="006A5264">
        <w:rPr>
          <w:rFonts w:ascii="Georgia" w:hAnsi="Georgia"/>
          <w:sz w:val="28"/>
          <w:szCs w:val="28"/>
        </w:rPr>
        <w:tab/>
      </w:r>
      <w:r w:rsidRPr="006A5264">
        <w:rPr>
          <w:rFonts w:ascii="Georgia" w:hAnsi="Georgia"/>
          <w:sz w:val="28"/>
          <w:szCs w:val="28"/>
        </w:rPr>
        <w:tab/>
      </w:r>
      <w:r w:rsidRPr="006A5264">
        <w:rPr>
          <w:rFonts w:ascii="Georgia" w:hAnsi="Georgia"/>
          <w:sz w:val="28"/>
          <w:szCs w:val="28"/>
        </w:rPr>
        <w:tab/>
      </w:r>
      <w:r w:rsidRPr="006A5264">
        <w:rPr>
          <w:rFonts w:ascii="Georgia" w:hAnsi="Georgia"/>
          <w:sz w:val="28"/>
          <w:szCs w:val="28"/>
        </w:rPr>
        <w:tab/>
      </w:r>
    </w:p>
    <w:p w14:paraId="427E989D" w14:textId="158D130E" w:rsidR="00BE3ECD" w:rsidRPr="006A5264" w:rsidRDefault="00BE3ECD" w:rsidP="0013326C">
      <w:pPr>
        <w:pStyle w:val="NoSpacing"/>
        <w:ind w:left="900" w:hanging="900"/>
        <w:rPr>
          <w:rFonts w:ascii="Georgia" w:hAnsi="Georgia"/>
          <w:sz w:val="28"/>
          <w:szCs w:val="28"/>
        </w:rPr>
      </w:pPr>
      <w:r w:rsidRPr="006A5264">
        <w:rPr>
          <w:rFonts w:ascii="Georgia" w:hAnsi="Georgia"/>
          <w:sz w:val="28"/>
          <w:szCs w:val="28"/>
        </w:rPr>
        <w:t>_____5.  Panel walls</w:t>
      </w:r>
      <w:r w:rsidRPr="006A5264">
        <w:rPr>
          <w:rFonts w:ascii="Georgia" w:hAnsi="Georgia"/>
          <w:sz w:val="28"/>
          <w:szCs w:val="28"/>
        </w:rPr>
        <w:tab/>
      </w:r>
      <w:r w:rsidRPr="006A5264">
        <w:rPr>
          <w:rFonts w:ascii="Georgia" w:hAnsi="Georgia"/>
          <w:sz w:val="28"/>
          <w:szCs w:val="28"/>
        </w:rPr>
        <w:tab/>
      </w:r>
      <w:r w:rsidRPr="006A5264">
        <w:rPr>
          <w:rFonts w:ascii="Georgia" w:hAnsi="Georgia"/>
          <w:sz w:val="28"/>
          <w:szCs w:val="28"/>
        </w:rPr>
        <w:tab/>
      </w:r>
      <w:r w:rsidRPr="006A5264">
        <w:rPr>
          <w:rFonts w:ascii="Georgia" w:hAnsi="Georgia"/>
          <w:sz w:val="28"/>
          <w:szCs w:val="28"/>
        </w:rPr>
        <w:tab/>
      </w:r>
      <w:r w:rsidRPr="006A5264">
        <w:rPr>
          <w:rFonts w:ascii="Georgia" w:hAnsi="Georgia"/>
          <w:sz w:val="28"/>
          <w:szCs w:val="28"/>
        </w:rPr>
        <w:tab/>
      </w:r>
    </w:p>
    <w:p w14:paraId="0DB19E7F" w14:textId="65A03E6D" w:rsidR="00BE3ECD" w:rsidRPr="006A5264" w:rsidRDefault="00BE3ECD" w:rsidP="0013326C">
      <w:pPr>
        <w:pStyle w:val="NoSpacing"/>
        <w:ind w:left="900" w:hanging="900"/>
        <w:rPr>
          <w:rFonts w:ascii="Georgia" w:hAnsi="Georgia"/>
          <w:sz w:val="28"/>
          <w:szCs w:val="28"/>
        </w:rPr>
      </w:pPr>
      <w:r w:rsidRPr="006A5264">
        <w:rPr>
          <w:rFonts w:ascii="Georgia" w:hAnsi="Georgia"/>
          <w:sz w:val="28"/>
          <w:szCs w:val="28"/>
        </w:rPr>
        <w:t>_____6.  Climax</w:t>
      </w:r>
      <w:r w:rsidRPr="006A5264">
        <w:rPr>
          <w:rFonts w:ascii="Georgia" w:hAnsi="Georgia"/>
          <w:sz w:val="28"/>
          <w:szCs w:val="28"/>
        </w:rPr>
        <w:tab/>
      </w:r>
      <w:r w:rsidRPr="006A5264">
        <w:rPr>
          <w:rFonts w:ascii="Georgia" w:hAnsi="Georgia"/>
          <w:sz w:val="28"/>
          <w:szCs w:val="28"/>
        </w:rPr>
        <w:tab/>
      </w:r>
      <w:r w:rsidRPr="006A5264">
        <w:rPr>
          <w:rFonts w:ascii="Georgia" w:hAnsi="Georgia"/>
          <w:sz w:val="28"/>
          <w:szCs w:val="28"/>
        </w:rPr>
        <w:tab/>
      </w:r>
      <w:r w:rsidRPr="006A5264">
        <w:rPr>
          <w:rFonts w:ascii="Georgia" w:hAnsi="Georgia"/>
          <w:sz w:val="28"/>
          <w:szCs w:val="28"/>
        </w:rPr>
        <w:tab/>
      </w:r>
      <w:r w:rsidRPr="006A5264">
        <w:rPr>
          <w:rFonts w:ascii="Georgia" w:hAnsi="Georgia"/>
          <w:sz w:val="28"/>
          <w:szCs w:val="28"/>
        </w:rPr>
        <w:tab/>
      </w:r>
      <w:r w:rsidRPr="006A5264">
        <w:rPr>
          <w:rFonts w:ascii="Georgia" w:hAnsi="Georgia"/>
          <w:sz w:val="28"/>
          <w:szCs w:val="28"/>
        </w:rPr>
        <w:tab/>
      </w:r>
    </w:p>
    <w:p w14:paraId="721A3158" w14:textId="4B2E07A3" w:rsidR="00BE3ECD" w:rsidRPr="006A5264" w:rsidRDefault="00BE3ECD" w:rsidP="0013326C">
      <w:pPr>
        <w:pStyle w:val="NoSpacing"/>
        <w:ind w:left="900" w:hanging="900"/>
        <w:rPr>
          <w:rFonts w:ascii="Georgia" w:hAnsi="Georgia"/>
          <w:sz w:val="28"/>
          <w:szCs w:val="28"/>
        </w:rPr>
      </w:pPr>
      <w:r w:rsidRPr="006A5264">
        <w:rPr>
          <w:rFonts w:ascii="Georgia" w:hAnsi="Georgia"/>
          <w:sz w:val="28"/>
          <w:szCs w:val="28"/>
        </w:rPr>
        <w:t>_____7.  Allusion</w:t>
      </w:r>
      <w:r w:rsidRPr="006A5264">
        <w:rPr>
          <w:rFonts w:ascii="Georgia" w:hAnsi="Georgia"/>
          <w:sz w:val="28"/>
          <w:szCs w:val="28"/>
        </w:rPr>
        <w:tab/>
      </w:r>
      <w:r w:rsidRPr="006A5264">
        <w:rPr>
          <w:rFonts w:ascii="Georgia" w:hAnsi="Georgia"/>
          <w:sz w:val="28"/>
          <w:szCs w:val="28"/>
        </w:rPr>
        <w:tab/>
      </w:r>
      <w:r w:rsidRPr="006A5264">
        <w:rPr>
          <w:rFonts w:ascii="Georgia" w:hAnsi="Georgia"/>
          <w:sz w:val="28"/>
          <w:szCs w:val="28"/>
        </w:rPr>
        <w:tab/>
      </w:r>
      <w:r w:rsidRPr="006A5264">
        <w:rPr>
          <w:rFonts w:ascii="Georgia" w:hAnsi="Georgia"/>
          <w:sz w:val="28"/>
          <w:szCs w:val="28"/>
        </w:rPr>
        <w:tab/>
      </w:r>
      <w:r w:rsidRPr="006A5264">
        <w:rPr>
          <w:rFonts w:ascii="Georgia" w:hAnsi="Georgia"/>
          <w:sz w:val="28"/>
          <w:szCs w:val="28"/>
        </w:rPr>
        <w:tab/>
      </w:r>
      <w:r w:rsidRPr="006A5264">
        <w:rPr>
          <w:rFonts w:ascii="Georgia" w:hAnsi="Georgia"/>
          <w:sz w:val="28"/>
          <w:szCs w:val="28"/>
        </w:rPr>
        <w:tab/>
      </w:r>
    </w:p>
    <w:p w14:paraId="3C7EFD79" w14:textId="77777777" w:rsidR="0013326C" w:rsidRDefault="00BE3ECD" w:rsidP="0013326C">
      <w:pPr>
        <w:pStyle w:val="NoSpacing"/>
        <w:ind w:left="900" w:hanging="900"/>
        <w:rPr>
          <w:rFonts w:ascii="Georgia" w:hAnsi="Georgia"/>
          <w:sz w:val="28"/>
          <w:szCs w:val="28"/>
        </w:rPr>
      </w:pPr>
      <w:r w:rsidRPr="006A5264">
        <w:rPr>
          <w:rFonts w:ascii="Georgia" w:hAnsi="Georgia"/>
          <w:sz w:val="28"/>
          <w:szCs w:val="28"/>
        </w:rPr>
        <w:t>_____8.  Mary O’Brian with the red ribbon</w:t>
      </w:r>
      <w:r w:rsidRPr="006A5264">
        <w:rPr>
          <w:rFonts w:ascii="Georgia" w:hAnsi="Georgia"/>
          <w:sz w:val="28"/>
          <w:szCs w:val="28"/>
        </w:rPr>
        <w:tab/>
      </w:r>
    </w:p>
    <w:p w14:paraId="71E3FA8C" w14:textId="179EA725" w:rsidR="00BE3ECD" w:rsidRPr="006A5264" w:rsidRDefault="00BE3ECD" w:rsidP="0013326C">
      <w:pPr>
        <w:pStyle w:val="NoSpacing"/>
        <w:ind w:left="900" w:hanging="900"/>
        <w:rPr>
          <w:rFonts w:ascii="Georgia" w:hAnsi="Georgia"/>
          <w:sz w:val="28"/>
          <w:szCs w:val="28"/>
        </w:rPr>
      </w:pPr>
      <w:r w:rsidRPr="006A5264">
        <w:rPr>
          <w:rFonts w:ascii="Georgia" w:hAnsi="Georgia"/>
          <w:sz w:val="28"/>
          <w:szCs w:val="28"/>
        </w:rPr>
        <w:tab/>
      </w:r>
      <w:r w:rsidRPr="006A5264">
        <w:rPr>
          <w:rFonts w:ascii="Georgia" w:hAnsi="Georgia"/>
          <w:sz w:val="28"/>
          <w:szCs w:val="28"/>
        </w:rPr>
        <w:tab/>
      </w:r>
    </w:p>
    <w:p w14:paraId="520FB72F" w14:textId="658458C5" w:rsidR="00BE3ECD" w:rsidRPr="006A5264" w:rsidRDefault="00BE3ECD" w:rsidP="0013326C">
      <w:pPr>
        <w:pStyle w:val="NoSpacing"/>
        <w:ind w:left="900" w:hanging="900"/>
        <w:rPr>
          <w:rFonts w:ascii="Georgia" w:hAnsi="Georgia"/>
          <w:sz w:val="28"/>
          <w:szCs w:val="28"/>
        </w:rPr>
      </w:pPr>
      <w:r w:rsidRPr="006A5264">
        <w:rPr>
          <w:rFonts w:ascii="Georgia" w:hAnsi="Georgia"/>
          <w:sz w:val="28"/>
          <w:szCs w:val="28"/>
        </w:rPr>
        <w:t>_____9.  Preston’s occupation as cleric</w:t>
      </w:r>
      <w:r w:rsidRPr="006A5264">
        <w:rPr>
          <w:rFonts w:ascii="Georgia" w:hAnsi="Georgia"/>
          <w:sz w:val="28"/>
          <w:szCs w:val="28"/>
        </w:rPr>
        <w:tab/>
      </w:r>
      <w:r w:rsidRPr="006A5264">
        <w:rPr>
          <w:rFonts w:ascii="Georgia" w:hAnsi="Georgia"/>
          <w:sz w:val="28"/>
          <w:szCs w:val="28"/>
        </w:rPr>
        <w:tab/>
      </w:r>
      <w:r w:rsidRPr="006A5264">
        <w:rPr>
          <w:rFonts w:ascii="Georgia" w:hAnsi="Georgia"/>
          <w:sz w:val="28"/>
          <w:szCs w:val="28"/>
        </w:rPr>
        <w:tab/>
      </w:r>
    </w:p>
    <w:p w14:paraId="50102D17" w14:textId="7446D302" w:rsidR="0013326C" w:rsidRDefault="00BE3ECD" w:rsidP="0013326C">
      <w:pPr>
        <w:pStyle w:val="NoSpacing"/>
        <w:ind w:left="900" w:hanging="900"/>
        <w:rPr>
          <w:rFonts w:ascii="Georgia" w:hAnsi="Georgia"/>
          <w:sz w:val="28"/>
          <w:szCs w:val="28"/>
        </w:rPr>
      </w:pPr>
      <w:r w:rsidRPr="006A5264">
        <w:rPr>
          <w:rFonts w:ascii="Georgia" w:hAnsi="Georgia"/>
          <w:sz w:val="28"/>
          <w:szCs w:val="28"/>
        </w:rPr>
        <w:t>_____10.  “</w:t>
      </w:r>
      <w:r w:rsidR="0013326C">
        <w:rPr>
          <w:rFonts w:ascii="Georgia" w:hAnsi="Georgia"/>
          <w:sz w:val="28"/>
          <w:szCs w:val="28"/>
        </w:rPr>
        <w:t>P</w:t>
      </w:r>
      <w:r w:rsidRPr="006A5264">
        <w:rPr>
          <w:rFonts w:ascii="Georgia" w:hAnsi="Georgia"/>
          <w:sz w:val="28"/>
          <w:szCs w:val="28"/>
        </w:rPr>
        <w:t>rocessing” in the Dept. of Justice (cremation)</w:t>
      </w:r>
      <w:r w:rsidRPr="006A5264">
        <w:rPr>
          <w:rFonts w:ascii="Georgia" w:hAnsi="Georgia"/>
          <w:sz w:val="28"/>
          <w:szCs w:val="28"/>
        </w:rPr>
        <w:tab/>
      </w:r>
    </w:p>
    <w:p w14:paraId="3FF35653" w14:textId="6E410956" w:rsidR="00BE3ECD" w:rsidRPr="006A5264" w:rsidRDefault="00BE3ECD" w:rsidP="0013326C">
      <w:pPr>
        <w:pStyle w:val="NoSpacing"/>
        <w:ind w:left="900" w:hanging="900"/>
        <w:rPr>
          <w:rFonts w:ascii="Georgia" w:hAnsi="Georgia"/>
          <w:sz w:val="28"/>
          <w:szCs w:val="28"/>
        </w:rPr>
      </w:pPr>
      <w:r w:rsidRPr="006A5264">
        <w:rPr>
          <w:rFonts w:ascii="Georgia" w:hAnsi="Georgia"/>
          <w:sz w:val="28"/>
          <w:szCs w:val="28"/>
        </w:rPr>
        <w:t xml:space="preserve"> </w:t>
      </w:r>
    </w:p>
    <w:p w14:paraId="20660B30" w14:textId="3CADEBAF" w:rsidR="006A5264" w:rsidRPr="006A5264" w:rsidRDefault="00BE3ECD" w:rsidP="0013326C">
      <w:pPr>
        <w:pStyle w:val="NoSpacing"/>
        <w:ind w:left="900" w:hanging="900"/>
        <w:rPr>
          <w:rFonts w:ascii="Georgia" w:hAnsi="Georgia"/>
          <w:sz w:val="28"/>
          <w:szCs w:val="28"/>
        </w:rPr>
      </w:pPr>
      <w:r w:rsidRPr="006A5264">
        <w:rPr>
          <w:rFonts w:ascii="Georgia" w:hAnsi="Georgia"/>
          <w:sz w:val="28"/>
          <w:szCs w:val="28"/>
        </w:rPr>
        <w:t>_____11.  Irony</w:t>
      </w:r>
      <w:r w:rsidRPr="006A5264">
        <w:rPr>
          <w:rFonts w:ascii="Georgia" w:hAnsi="Georgia"/>
          <w:sz w:val="28"/>
          <w:szCs w:val="28"/>
        </w:rPr>
        <w:tab/>
      </w:r>
      <w:r w:rsidRPr="006A5264">
        <w:rPr>
          <w:rFonts w:ascii="Georgia" w:hAnsi="Georgia"/>
          <w:sz w:val="28"/>
          <w:szCs w:val="28"/>
        </w:rPr>
        <w:tab/>
      </w:r>
      <w:r w:rsidRPr="006A5264">
        <w:rPr>
          <w:rFonts w:ascii="Georgia" w:hAnsi="Georgia"/>
          <w:sz w:val="28"/>
          <w:szCs w:val="28"/>
        </w:rPr>
        <w:tab/>
      </w:r>
      <w:r w:rsidRPr="006A5264">
        <w:rPr>
          <w:rFonts w:ascii="Georgia" w:hAnsi="Georgia"/>
          <w:sz w:val="28"/>
          <w:szCs w:val="28"/>
        </w:rPr>
        <w:tab/>
      </w:r>
      <w:r w:rsidRPr="006A5264">
        <w:rPr>
          <w:rFonts w:ascii="Georgia" w:hAnsi="Georgia"/>
          <w:sz w:val="28"/>
          <w:szCs w:val="28"/>
        </w:rPr>
        <w:tab/>
      </w:r>
      <w:r w:rsidRPr="006A5264">
        <w:rPr>
          <w:rFonts w:ascii="Georgia" w:hAnsi="Georgia"/>
          <w:sz w:val="28"/>
          <w:szCs w:val="28"/>
        </w:rPr>
        <w:tab/>
      </w:r>
    </w:p>
    <w:p w14:paraId="05D7B92D" w14:textId="77777777" w:rsidR="006A5264" w:rsidRDefault="006A5264" w:rsidP="0013326C">
      <w:pPr>
        <w:pStyle w:val="NoSpacing"/>
        <w:ind w:left="900" w:hanging="900"/>
        <w:rPr>
          <w:rFonts w:ascii="Georgia" w:hAnsi="Georgia"/>
          <w:sz w:val="28"/>
          <w:szCs w:val="28"/>
        </w:rPr>
      </w:pPr>
      <w:r w:rsidRPr="006A5264">
        <w:rPr>
          <w:rFonts w:ascii="Georgia" w:hAnsi="Georgia"/>
          <w:sz w:val="28"/>
          <w:szCs w:val="28"/>
        </w:rPr>
        <w:t xml:space="preserve">_____12.  </w:t>
      </w:r>
      <w:r w:rsidR="00BE3ECD" w:rsidRPr="006A5264">
        <w:rPr>
          <w:rFonts w:ascii="Georgia" w:hAnsi="Georgia"/>
          <w:sz w:val="28"/>
          <w:szCs w:val="28"/>
        </w:rPr>
        <w:t>Setting</w:t>
      </w:r>
      <w:r w:rsidR="00BE3ECD" w:rsidRPr="006A5264">
        <w:rPr>
          <w:rFonts w:ascii="Georgia" w:hAnsi="Georgia"/>
          <w:sz w:val="28"/>
          <w:szCs w:val="28"/>
        </w:rPr>
        <w:tab/>
      </w:r>
      <w:r w:rsidR="00BE3ECD" w:rsidRPr="006A5264">
        <w:rPr>
          <w:rFonts w:ascii="Georgia" w:hAnsi="Georgia"/>
          <w:sz w:val="28"/>
          <w:szCs w:val="28"/>
        </w:rPr>
        <w:tab/>
      </w:r>
      <w:r w:rsidR="00BE3ECD" w:rsidRPr="006A5264">
        <w:rPr>
          <w:rFonts w:ascii="Georgia" w:hAnsi="Georgia"/>
          <w:sz w:val="28"/>
          <w:szCs w:val="28"/>
        </w:rPr>
        <w:tab/>
      </w:r>
      <w:r w:rsidR="00BE3ECD" w:rsidRPr="006A5264">
        <w:rPr>
          <w:rFonts w:ascii="Georgia" w:hAnsi="Georgia"/>
          <w:sz w:val="28"/>
          <w:szCs w:val="28"/>
        </w:rPr>
        <w:tab/>
      </w:r>
      <w:r w:rsidR="00BE3ECD" w:rsidRPr="006A5264">
        <w:rPr>
          <w:rFonts w:ascii="Georgia" w:hAnsi="Georgia"/>
          <w:sz w:val="28"/>
          <w:szCs w:val="28"/>
        </w:rPr>
        <w:tab/>
      </w:r>
      <w:r w:rsidR="00BE3ECD" w:rsidRPr="006A5264">
        <w:rPr>
          <w:rFonts w:ascii="Georgia" w:hAnsi="Georgia"/>
          <w:sz w:val="28"/>
          <w:szCs w:val="28"/>
        </w:rPr>
        <w:tab/>
      </w:r>
    </w:p>
    <w:p w14:paraId="191DD7C4" w14:textId="79B56EE2" w:rsidR="00BE3ECD" w:rsidRDefault="001E4BF7" w:rsidP="0013326C">
      <w:pPr>
        <w:pStyle w:val="NoSpacing"/>
        <w:ind w:left="900" w:hanging="900"/>
        <w:rPr>
          <w:rFonts w:ascii="Georgia" w:hAnsi="Georgia"/>
          <w:sz w:val="28"/>
          <w:szCs w:val="28"/>
        </w:rPr>
      </w:pPr>
      <w:r w:rsidRPr="006A5264">
        <w:rPr>
          <w:rFonts w:ascii="Georgia" w:hAnsi="Georgia"/>
          <w:sz w:val="28"/>
          <w:szCs w:val="28"/>
        </w:rPr>
        <w:t xml:space="preserve">_____13.  The new partner is intuitive and says, </w:t>
      </w:r>
      <w:r w:rsidR="00BE3ECD" w:rsidRPr="006A5264">
        <w:rPr>
          <w:rFonts w:ascii="Georgia" w:hAnsi="Georgia"/>
          <w:sz w:val="28"/>
          <w:szCs w:val="28"/>
        </w:rPr>
        <w:t>“Sometimes I know what a person is feeling before they know it themselves.”</w:t>
      </w:r>
    </w:p>
    <w:p w14:paraId="0423CDB0" w14:textId="3CE32999" w:rsidR="006A5264" w:rsidRDefault="006A5264" w:rsidP="00BE3ECD">
      <w:pPr>
        <w:pStyle w:val="NoSpacing"/>
        <w:rPr>
          <w:rFonts w:ascii="Georgia" w:hAnsi="Georgia"/>
          <w:sz w:val="28"/>
          <w:szCs w:val="28"/>
        </w:rPr>
      </w:pPr>
    </w:p>
    <w:p w14:paraId="71BFA081" w14:textId="5F7D7178" w:rsidR="0013326C" w:rsidRDefault="0013326C" w:rsidP="00BE3ECD">
      <w:pPr>
        <w:pStyle w:val="NoSpacing"/>
        <w:rPr>
          <w:rFonts w:ascii="Georgia" w:hAnsi="Georgia"/>
          <w:sz w:val="28"/>
          <w:szCs w:val="28"/>
        </w:rPr>
      </w:pPr>
    </w:p>
    <w:p w14:paraId="6A76E521" w14:textId="54B34EB1" w:rsidR="0013326C" w:rsidRDefault="0013326C" w:rsidP="00BE3ECD">
      <w:pPr>
        <w:pStyle w:val="NoSpacing"/>
        <w:rPr>
          <w:rFonts w:ascii="Georgia" w:hAnsi="Georgia"/>
          <w:sz w:val="28"/>
          <w:szCs w:val="28"/>
        </w:rPr>
      </w:pPr>
    </w:p>
    <w:p w14:paraId="7DDEAF51" w14:textId="62F8C084" w:rsidR="0013326C" w:rsidRDefault="0013326C" w:rsidP="00BE3ECD">
      <w:pPr>
        <w:pStyle w:val="NoSpacing"/>
        <w:rPr>
          <w:rFonts w:ascii="Georgia" w:hAnsi="Georgia"/>
          <w:sz w:val="28"/>
          <w:szCs w:val="28"/>
        </w:rPr>
      </w:pPr>
    </w:p>
    <w:p w14:paraId="7BFE7F29" w14:textId="6D6147B8" w:rsidR="0013326C" w:rsidRDefault="0013326C" w:rsidP="00BE3ECD">
      <w:pPr>
        <w:pStyle w:val="NoSpacing"/>
        <w:rPr>
          <w:rFonts w:ascii="Georgia" w:hAnsi="Georgia"/>
          <w:sz w:val="28"/>
          <w:szCs w:val="28"/>
        </w:rPr>
      </w:pPr>
    </w:p>
    <w:p w14:paraId="4809598D" w14:textId="77777777" w:rsidR="0013326C" w:rsidRDefault="0013326C" w:rsidP="00BE3ECD">
      <w:pPr>
        <w:pStyle w:val="NoSpacing"/>
        <w:rPr>
          <w:rFonts w:ascii="Georgia" w:hAnsi="Georgia"/>
          <w:sz w:val="28"/>
          <w:szCs w:val="28"/>
        </w:rPr>
      </w:pPr>
    </w:p>
    <w:p w14:paraId="047A3D8D" w14:textId="77777777" w:rsidR="006A5264" w:rsidRDefault="006A5264" w:rsidP="00BE3ECD">
      <w:pPr>
        <w:pStyle w:val="NoSpacing"/>
        <w:rPr>
          <w:rFonts w:ascii="Georgia" w:hAnsi="Georgia"/>
          <w:sz w:val="28"/>
          <w:szCs w:val="28"/>
        </w:rPr>
      </w:pPr>
    </w:p>
    <w:p w14:paraId="049F05FC" w14:textId="3A492959" w:rsidR="006A5264" w:rsidRDefault="006A5264" w:rsidP="0013326C">
      <w:pPr>
        <w:pStyle w:val="NoSpacing"/>
        <w:ind w:left="360" w:hanging="360"/>
        <w:rPr>
          <w:rFonts w:ascii="Georgia" w:hAnsi="Georgia"/>
          <w:sz w:val="28"/>
          <w:szCs w:val="28"/>
        </w:rPr>
      </w:pPr>
      <w:r w:rsidRPr="006A5264">
        <w:rPr>
          <w:rFonts w:ascii="Georgia" w:hAnsi="Georgia"/>
          <w:sz w:val="28"/>
          <w:szCs w:val="28"/>
        </w:rPr>
        <w:t>a.  Preston destroys the Grammaton</w:t>
      </w:r>
    </w:p>
    <w:p w14:paraId="3E6FF844" w14:textId="77777777" w:rsidR="0013326C" w:rsidRDefault="0013326C" w:rsidP="0013326C">
      <w:pPr>
        <w:pStyle w:val="NoSpacing"/>
        <w:ind w:left="360" w:hanging="360"/>
        <w:rPr>
          <w:rFonts w:ascii="Georgia" w:hAnsi="Georgia"/>
          <w:sz w:val="28"/>
          <w:szCs w:val="28"/>
        </w:rPr>
      </w:pPr>
    </w:p>
    <w:p w14:paraId="23C41553" w14:textId="6ACF61DC" w:rsidR="006A5264" w:rsidRDefault="006A5264" w:rsidP="0013326C">
      <w:pPr>
        <w:pStyle w:val="NoSpacing"/>
        <w:ind w:left="360" w:hanging="360"/>
        <w:rPr>
          <w:rFonts w:ascii="Georgia" w:hAnsi="Georgia"/>
          <w:sz w:val="28"/>
          <w:szCs w:val="28"/>
        </w:rPr>
      </w:pPr>
      <w:r w:rsidRPr="006A5264">
        <w:rPr>
          <w:rFonts w:ascii="Georgia" w:hAnsi="Georgia"/>
          <w:sz w:val="28"/>
          <w:szCs w:val="28"/>
        </w:rPr>
        <w:t xml:space="preserve">b.  </w:t>
      </w:r>
      <w:bookmarkStart w:id="0" w:name="_GoBack"/>
      <w:bookmarkEnd w:id="0"/>
      <w:r w:rsidRPr="006A5264">
        <w:rPr>
          <w:rFonts w:ascii="Georgia" w:hAnsi="Georgia"/>
          <w:sz w:val="28"/>
          <w:szCs w:val="28"/>
        </w:rPr>
        <w:t>Foreshadowing</w:t>
      </w:r>
    </w:p>
    <w:p w14:paraId="14E44CD8" w14:textId="77777777" w:rsidR="0013326C" w:rsidRDefault="0013326C" w:rsidP="0013326C">
      <w:pPr>
        <w:pStyle w:val="NoSpacing"/>
        <w:ind w:left="360" w:hanging="360"/>
        <w:rPr>
          <w:rFonts w:ascii="Georgia" w:hAnsi="Georgia"/>
          <w:sz w:val="28"/>
          <w:szCs w:val="28"/>
        </w:rPr>
      </w:pPr>
    </w:p>
    <w:p w14:paraId="6F0A6F9B" w14:textId="77777777" w:rsidR="006A5264" w:rsidRPr="006A5264" w:rsidRDefault="006A5264" w:rsidP="0013326C">
      <w:pPr>
        <w:pStyle w:val="NoSpacing"/>
        <w:ind w:left="360" w:hanging="360"/>
        <w:rPr>
          <w:rFonts w:ascii="Georgia" w:hAnsi="Georgia"/>
          <w:sz w:val="28"/>
          <w:szCs w:val="28"/>
        </w:rPr>
      </w:pPr>
      <w:r w:rsidRPr="006A5264">
        <w:rPr>
          <w:rFonts w:ascii="Georgia" w:hAnsi="Georgia"/>
          <w:sz w:val="28"/>
          <w:szCs w:val="28"/>
        </w:rPr>
        <w:t>c.  Firemen</w:t>
      </w:r>
    </w:p>
    <w:p w14:paraId="5568CC71" w14:textId="77777777" w:rsidR="0013326C" w:rsidRDefault="0013326C" w:rsidP="0013326C">
      <w:pPr>
        <w:pStyle w:val="NoSpacing"/>
        <w:ind w:left="360" w:hanging="360"/>
        <w:rPr>
          <w:rFonts w:ascii="Georgia" w:hAnsi="Georgia"/>
          <w:sz w:val="28"/>
          <w:szCs w:val="28"/>
        </w:rPr>
      </w:pPr>
    </w:p>
    <w:p w14:paraId="09B986FB" w14:textId="1564C1BA" w:rsidR="006A5264" w:rsidRDefault="006A5264" w:rsidP="0013326C">
      <w:pPr>
        <w:pStyle w:val="NoSpacing"/>
        <w:ind w:left="360" w:hanging="360"/>
        <w:rPr>
          <w:rFonts w:ascii="Georgia" w:hAnsi="Georgia"/>
          <w:sz w:val="28"/>
          <w:szCs w:val="28"/>
        </w:rPr>
      </w:pPr>
      <w:r w:rsidRPr="006A5264">
        <w:rPr>
          <w:rFonts w:ascii="Georgia" w:hAnsi="Georgia"/>
          <w:sz w:val="28"/>
          <w:szCs w:val="28"/>
        </w:rPr>
        <w:t>d.  Being “bitten” by The Hound</w:t>
      </w:r>
    </w:p>
    <w:p w14:paraId="063266DC" w14:textId="77777777" w:rsidR="0013326C" w:rsidRDefault="0013326C" w:rsidP="0013326C">
      <w:pPr>
        <w:pStyle w:val="NoSpacing"/>
        <w:ind w:left="360" w:hanging="360"/>
        <w:rPr>
          <w:rFonts w:ascii="Georgia" w:hAnsi="Georgia"/>
          <w:sz w:val="28"/>
          <w:szCs w:val="28"/>
        </w:rPr>
      </w:pPr>
    </w:p>
    <w:p w14:paraId="2466C47F" w14:textId="3077FD05" w:rsidR="006A5264" w:rsidRPr="006A5264" w:rsidRDefault="006A5264" w:rsidP="0013326C">
      <w:pPr>
        <w:pStyle w:val="NoSpacing"/>
        <w:ind w:left="360" w:hanging="360"/>
        <w:rPr>
          <w:rFonts w:ascii="Georgia" w:hAnsi="Georgia"/>
          <w:sz w:val="28"/>
          <w:szCs w:val="28"/>
        </w:rPr>
      </w:pPr>
      <w:r w:rsidRPr="006A5264">
        <w:rPr>
          <w:rFonts w:ascii="Georgia" w:hAnsi="Georgia"/>
          <w:sz w:val="28"/>
          <w:szCs w:val="28"/>
        </w:rPr>
        <w:t>e.  Preston saves the puppy but kills humans</w:t>
      </w:r>
    </w:p>
    <w:p w14:paraId="713FB557" w14:textId="77777777" w:rsidR="0013326C" w:rsidRDefault="0013326C" w:rsidP="0013326C">
      <w:pPr>
        <w:pStyle w:val="NoSpacing"/>
        <w:ind w:left="360" w:hanging="360"/>
        <w:rPr>
          <w:rFonts w:ascii="Georgia" w:hAnsi="Georgia"/>
          <w:sz w:val="28"/>
          <w:szCs w:val="28"/>
        </w:rPr>
      </w:pPr>
    </w:p>
    <w:p w14:paraId="65C07C20" w14:textId="61C72536" w:rsidR="006A5264" w:rsidRPr="006A5264" w:rsidRDefault="006A5264" w:rsidP="0013326C">
      <w:pPr>
        <w:pStyle w:val="NoSpacing"/>
        <w:ind w:left="360" w:hanging="360"/>
        <w:rPr>
          <w:rFonts w:ascii="Georgia" w:hAnsi="Georgia"/>
          <w:sz w:val="28"/>
          <w:szCs w:val="28"/>
        </w:rPr>
      </w:pPr>
      <w:r w:rsidRPr="006A5264">
        <w:rPr>
          <w:rFonts w:ascii="Georgia" w:hAnsi="Georgia"/>
          <w:sz w:val="28"/>
          <w:szCs w:val="28"/>
        </w:rPr>
        <w:t xml:space="preserve">f.  </w:t>
      </w:r>
      <w:r w:rsidR="0013326C">
        <w:rPr>
          <w:rFonts w:ascii="Georgia" w:hAnsi="Georgia"/>
          <w:sz w:val="28"/>
          <w:szCs w:val="28"/>
        </w:rPr>
        <w:tab/>
      </w:r>
      <w:r w:rsidRPr="006A5264">
        <w:rPr>
          <w:rFonts w:ascii="Georgia" w:hAnsi="Georgia"/>
          <w:sz w:val="28"/>
          <w:szCs w:val="28"/>
        </w:rPr>
        <w:t>Clarisse</w:t>
      </w:r>
    </w:p>
    <w:p w14:paraId="500A7408" w14:textId="77777777" w:rsidR="0013326C" w:rsidRDefault="0013326C" w:rsidP="0013326C">
      <w:pPr>
        <w:pStyle w:val="NoSpacing"/>
        <w:ind w:left="360" w:hanging="360"/>
        <w:rPr>
          <w:rFonts w:ascii="Georgia" w:hAnsi="Georgia"/>
          <w:sz w:val="28"/>
          <w:szCs w:val="28"/>
        </w:rPr>
      </w:pPr>
    </w:p>
    <w:p w14:paraId="3F3F00B2" w14:textId="341CCDA8" w:rsidR="006A5264" w:rsidRDefault="006A5264" w:rsidP="0013326C">
      <w:pPr>
        <w:pStyle w:val="NoSpacing"/>
        <w:ind w:left="360" w:hanging="360"/>
        <w:rPr>
          <w:rFonts w:ascii="Georgia" w:hAnsi="Georgia"/>
          <w:sz w:val="28"/>
          <w:szCs w:val="28"/>
        </w:rPr>
      </w:pPr>
      <w:r w:rsidRPr="006A5264">
        <w:rPr>
          <w:rFonts w:ascii="Georgia" w:hAnsi="Georgia"/>
          <w:sz w:val="28"/>
          <w:szCs w:val="28"/>
        </w:rPr>
        <w:t>g.  End of the 21st Century</w:t>
      </w:r>
    </w:p>
    <w:p w14:paraId="21663B3E" w14:textId="77777777" w:rsidR="0013326C" w:rsidRDefault="0013326C" w:rsidP="0013326C">
      <w:pPr>
        <w:pStyle w:val="NoSpacing"/>
        <w:ind w:left="360" w:hanging="360"/>
        <w:rPr>
          <w:rFonts w:ascii="Georgia" w:hAnsi="Georgia"/>
          <w:sz w:val="28"/>
          <w:szCs w:val="28"/>
        </w:rPr>
      </w:pPr>
    </w:p>
    <w:p w14:paraId="0233CB1D" w14:textId="3C12341E" w:rsidR="006A5264" w:rsidRPr="006A5264" w:rsidRDefault="006A5264" w:rsidP="0013326C">
      <w:pPr>
        <w:pStyle w:val="NoSpacing"/>
        <w:ind w:left="360" w:hanging="360"/>
        <w:rPr>
          <w:rFonts w:ascii="Georgia" w:hAnsi="Georgia"/>
          <w:sz w:val="28"/>
          <w:szCs w:val="28"/>
        </w:rPr>
      </w:pPr>
      <w:r w:rsidRPr="006A5264">
        <w:rPr>
          <w:rFonts w:ascii="Georgia" w:hAnsi="Georgia"/>
          <w:sz w:val="28"/>
          <w:szCs w:val="28"/>
        </w:rPr>
        <w:t>h.  Flashback</w:t>
      </w:r>
    </w:p>
    <w:p w14:paraId="6E748074" w14:textId="77777777" w:rsidR="0013326C" w:rsidRDefault="0013326C" w:rsidP="0013326C">
      <w:pPr>
        <w:pStyle w:val="NoSpacing"/>
        <w:ind w:left="360" w:hanging="360"/>
        <w:rPr>
          <w:rFonts w:ascii="Georgia" w:hAnsi="Georgia"/>
          <w:sz w:val="28"/>
          <w:szCs w:val="28"/>
        </w:rPr>
      </w:pPr>
    </w:p>
    <w:p w14:paraId="0D993038" w14:textId="69F6D024" w:rsidR="00BE3ECD" w:rsidRDefault="006A5264" w:rsidP="0013326C">
      <w:pPr>
        <w:pStyle w:val="NoSpacing"/>
        <w:ind w:left="360" w:hanging="360"/>
        <w:rPr>
          <w:rFonts w:ascii="Georgia" w:hAnsi="Georgia"/>
          <w:sz w:val="28"/>
          <w:szCs w:val="28"/>
        </w:rPr>
      </w:pPr>
      <w:r w:rsidRPr="006A5264">
        <w:rPr>
          <w:rFonts w:ascii="Georgia" w:hAnsi="Georgia"/>
          <w:sz w:val="28"/>
          <w:szCs w:val="28"/>
        </w:rPr>
        <w:t xml:space="preserve">i.  </w:t>
      </w:r>
      <w:r w:rsidR="0013326C">
        <w:rPr>
          <w:rFonts w:ascii="Georgia" w:hAnsi="Georgia"/>
          <w:sz w:val="28"/>
          <w:szCs w:val="28"/>
        </w:rPr>
        <w:tab/>
      </w:r>
      <w:r w:rsidRPr="006A5264">
        <w:rPr>
          <w:rFonts w:ascii="Georgia" w:hAnsi="Georgia"/>
          <w:sz w:val="28"/>
          <w:szCs w:val="28"/>
        </w:rPr>
        <w:t>Sleeping pills</w:t>
      </w:r>
    </w:p>
    <w:p w14:paraId="30CB1C9F" w14:textId="77777777" w:rsidR="0013326C" w:rsidRDefault="0013326C" w:rsidP="0013326C">
      <w:pPr>
        <w:pStyle w:val="NoSpacing"/>
        <w:ind w:left="360" w:hanging="360"/>
        <w:rPr>
          <w:rFonts w:ascii="Georgia" w:hAnsi="Georgia"/>
          <w:sz w:val="28"/>
          <w:szCs w:val="28"/>
        </w:rPr>
      </w:pPr>
    </w:p>
    <w:p w14:paraId="53AA819F" w14:textId="799BD2E7" w:rsidR="006A5264" w:rsidRPr="006A5264" w:rsidRDefault="006A5264" w:rsidP="0013326C">
      <w:pPr>
        <w:pStyle w:val="NoSpacing"/>
        <w:ind w:left="360" w:hanging="360"/>
        <w:rPr>
          <w:rFonts w:ascii="Georgia" w:hAnsi="Georgia"/>
          <w:sz w:val="28"/>
          <w:szCs w:val="28"/>
        </w:rPr>
      </w:pPr>
      <w:r w:rsidRPr="006A5264">
        <w:rPr>
          <w:rFonts w:ascii="Georgia" w:hAnsi="Georgia"/>
          <w:sz w:val="28"/>
          <w:szCs w:val="28"/>
        </w:rPr>
        <w:t xml:space="preserve">j.  </w:t>
      </w:r>
      <w:r w:rsidR="0013326C">
        <w:rPr>
          <w:rFonts w:ascii="Georgia" w:hAnsi="Georgia"/>
          <w:sz w:val="28"/>
          <w:szCs w:val="28"/>
        </w:rPr>
        <w:tab/>
      </w:r>
      <w:r w:rsidRPr="006A5264">
        <w:rPr>
          <w:rFonts w:ascii="Georgia" w:hAnsi="Georgia"/>
          <w:sz w:val="28"/>
          <w:szCs w:val="28"/>
        </w:rPr>
        <w:t xml:space="preserve">The speeches of “The Father” in the TV </w:t>
      </w:r>
    </w:p>
    <w:p w14:paraId="0CBA839E" w14:textId="77777777" w:rsidR="0013326C" w:rsidRDefault="0013326C" w:rsidP="0013326C">
      <w:pPr>
        <w:pStyle w:val="NoSpacing"/>
        <w:ind w:left="360" w:hanging="360"/>
        <w:rPr>
          <w:rFonts w:ascii="Georgia" w:hAnsi="Georgia"/>
          <w:sz w:val="28"/>
          <w:szCs w:val="28"/>
        </w:rPr>
      </w:pPr>
    </w:p>
    <w:p w14:paraId="77376A2B" w14:textId="442F3312" w:rsidR="006A5264" w:rsidRPr="006A5264" w:rsidRDefault="006A5264" w:rsidP="0013326C">
      <w:pPr>
        <w:pStyle w:val="NoSpacing"/>
        <w:ind w:left="360" w:hanging="360"/>
        <w:rPr>
          <w:rFonts w:ascii="Georgia" w:hAnsi="Georgia"/>
          <w:sz w:val="28"/>
          <w:szCs w:val="28"/>
        </w:rPr>
      </w:pPr>
      <w:r w:rsidRPr="006A5264">
        <w:rPr>
          <w:rFonts w:ascii="Georgia" w:hAnsi="Georgia"/>
          <w:sz w:val="28"/>
          <w:szCs w:val="28"/>
        </w:rPr>
        <w:t>k.  Balance</w:t>
      </w:r>
    </w:p>
    <w:p w14:paraId="4C0C5B34" w14:textId="77777777" w:rsidR="0013326C" w:rsidRDefault="0013326C" w:rsidP="0013326C">
      <w:pPr>
        <w:pStyle w:val="NoSpacing"/>
        <w:ind w:left="360" w:hanging="360"/>
        <w:rPr>
          <w:rFonts w:ascii="Georgia" w:hAnsi="Georgia"/>
          <w:sz w:val="28"/>
          <w:szCs w:val="28"/>
        </w:rPr>
      </w:pPr>
    </w:p>
    <w:p w14:paraId="756C37ED" w14:textId="5B37754C" w:rsidR="006A5264" w:rsidRDefault="006A5264" w:rsidP="0013326C">
      <w:pPr>
        <w:pStyle w:val="NoSpacing"/>
        <w:ind w:left="360" w:hanging="360"/>
        <w:rPr>
          <w:rFonts w:ascii="Georgia" w:hAnsi="Georgia" w:cs="Arial"/>
          <w:sz w:val="28"/>
          <w:szCs w:val="28"/>
          <w:shd w:val="clear" w:color="auto" w:fill="FFFFFF"/>
        </w:rPr>
      </w:pPr>
      <w:r w:rsidRPr="006A5264">
        <w:rPr>
          <w:rFonts w:ascii="Georgia" w:hAnsi="Georgia"/>
          <w:sz w:val="28"/>
          <w:szCs w:val="28"/>
        </w:rPr>
        <w:t xml:space="preserve">l.  </w:t>
      </w:r>
      <w:r w:rsidR="0013326C">
        <w:rPr>
          <w:rFonts w:ascii="Georgia" w:hAnsi="Georgia"/>
          <w:sz w:val="28"/>
          <w:szCs w:val="28"/>
        </w:rPr>
        <w:tab/>
      </w:r>
      <w:r w:rsidRPr="006A5264">
        <w:rPr>
          <w:rFonts w:ascii="Georgia" w:hAnsi="Georgia"/>
          <w:sz w:val="28"/>
          <w:szCs w:val="28"/>
        </w:rPr>
        <w:t xml:space="preserve">Preston’s first partner reads </w:t>
      </w:r>
      <w:r w:rsidRPr="006A5264">
        <w:rPr>
          <w:rFonts w:ascii="Georgia" w:hAnsi="Georgia" w:cs="Arial"/>
          <w:sz w:val="28"/>
          <w:szCs w:val="28"/>
          <w:shd w:val="clear" w:color="auto" w:fill="FFFFFF"/>
        </w:rPr>
        <w:t>WB Yeats's </w:t>
      </w:r>
      <w:r w:rsidRPr="006A5264">
        <w:rPr>
          <w:rFonts w:ascii="Georgia" w:hAnsi="Georgia" w:cs="Arial"/>
          <w:b/>
          <w:bCs/>
          <w:sz w:val="28"/>
          <w:szCs w:val="28"/>
          <w:shd w:val="clear" w:color="auto" w:fill="FFFFFF"/>
        </w:rPr>
        <w:t>poem</w:t>
      </w:r>
      <w:r w:rsidRPr="006A5264">
        <w:rPr>
          <w:rFonts w:ascii="Georgia" w:hAnsi="Georgia" w:cs="Arial"/>
          <w:sz w:val="28"/>
          <w:szCs w:val="28"/>
          <w:shd w:val="clear" w:color="auto" w:fill="FFFFFF"/>
        </w:rPr>
        <w:t> "He Wishes for</w:t>
      </w:r>
      <w:r>
        <w:rPr>
          <w:rFonts w:ascii="Georgia" w:hAnsi="Georgia" w:cs="Arial"/>
          <w:sz w:val="28"/>
          <w:szCs w:val="28"/>
          <w:shd w:val="clear" w:color="auto" w:fill="FFFFFF"/>
        </w:rPr>
        <w:t xml:space="preserve"> </w:t>
      </w:r>
      <w:r w:rsidRPr="006A5264">
        <w:rPr>
          <w:rFonts w:ascii="Georgia" w:hAnsi="Georgia" w:cs="Arial"/>
          <w:sz w:val="28"/>
          <w:szCs w:val="28"/>
          <w:shd w:val="clear" w:color="auto" w:fill="FFFFFF"/>
        </w:rPr>
        <w:t>the Cloths of Heaven" </w:t>
      </w:r>
    </w:p>
    <w:p w14:paraId="39BAF770" w14:textId="77777777" w:rsidR="0013326C" w:rsidRDefault="0013326C" w:rsidP="0013326C">
      <w:pPr>
        <w:pStyle w:val="NoSpacing"/>
        <w:ind w:left="360" w:hanging="360"/>
        <w:rPr>
          <w:rFonts w:ascii="Georgia" w:hAnsi="Georgia"/>
          <w:sz w:val="28"/>
          <w:szCs w:val="28"/>
        </w:rPr>
      </w:pPr>
    </w:p>
    <w:p w14:paraId="0D39B3DA" w14:textId="1113A559" w:rsidR="006A5264" w:rsidRPr="006A5264" w:rsidRDefault="006A5264" w:rsidP="0013326C">
      <w:pPr>
        <w:pStyle w:val="NoSpacing"/>
        <w:ind w:left="360" w:hanging="360"/>
        <w:rPr>
          <w:rFonts w:ascii="Georgia" w:hAnsi="Georgia"/>
          <w:sz w:val="28"/>
          <w:szCs w:val="28"/>
        </w:rPr>
      </w:pPr>
      <w:r w:rsidRPr="006A5264">
        <w:rPr>
          <w:rFonts w:ascii="Georgia" w:hAnsi="Georgia"/>
          <w:sz w:val="28"/>
          <w:szCs w:val="28"/>
        </w:rPr>
        <w:t>m.  Captain Beatty</w:t>
      </w:r>
    </w:p>
    <w:p w14:paraId="1CE4B67E" w14:textId="77777777" w:rsidR="006A5264" w:rsidRPr="006A5264" w:rsidRDefault="006A5264" w:rsidP="006A5264">
      <w:pPr>
        <w:pStyle w:val="NoSpacing"/>
        <w:rPr>
          <w:rFonts w:ascii="Georgia" w:hAnsi="Georgia"/>
          <w:sz w:val="28"/>
          <w:szCs w:val="28"/>
        </w:rPr>
      </w:pPr>
    </w:p>
    <w:sectPr w:rsidR="006A5264" w:rsidRPr="006A5264" w:rsidSect="0013326C">
      <w:type w:val="continuous"/>
      <w:pgSz w:w="12240" w:h="15840"/>
      <w:pgMar w:top="720" w:right="720" w:bottom="720" w:left="720" w:header="720" w:footer="864" w:gutter="0"/>
      <w:pgNumType w:start="1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94A4D" w14:textId="77777777" w:rsidR="007C3C6E" w:rsidRDefault="007C3C6E" w:rsidP="00BE3ECD">
      <w:r>
        <w:separator/>
      </w:r>
    </w:p>
  </w:endnote>
  <w:endnote w:type="continuationSeparator" w:id="0">
    <w:p w14:paraId="60B6B736" w14:textId="77777777" w:rsidR="007C3C6E" w:rsidRDefault="007C3C6E" w:rsidP="00BE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4E373" w14:textId="77777777" w:rsidR="00250BDB" w:rsidRDefault="007C3C6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5BC8B" w14:textId="77777777" w:rsidR="007C3C6E" w:rsidRDefault="007C3C6E" w:rsidP="00BE3ECD">
      <w:r>
        <w:separator/>
      </w:r>
    </w:p>
  </w:footnote>
  <w:footnote w:type="continuationSeparator" w:id="0">
    <w:p w14:paraId="4A2F0751" w14:textId="77777777" w:rsidR="007C3C6E" w:rsidRDefault="007C3C6E" w:rsidP="00BE3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3C287" w14:textId="2B50423D" w:rsidR="00250BDB" w:rsidRDefault="00BE3ECD" w:rsidP="00BE3ECD">
    <w:pPr>
      <w:tabs>
        <w:tab w:val="center" w:pos="4320"/>
        <w:tab w:val="right" w:pos="10080"/>
      </w:tabs>
      <w:rPr>
        <w:kern w:val="0"/>
      </w:rPr>
    </w:pPr>
    <w:r>
      <w:rPr>
        <w:kern w:val="0"/>
      </w:rPr>
      <w:tab/>
    </w:r>
    <w:r>
      <w:rPr>
        <w:kern w:val="0"/>
      </w:rPr>
      <w:tab/>
      <w:t>NAME  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CD"/>
    <w:rsid w:val="0013326C"/>
    <w:rsid w:val="001E4BF7"/>
    <w:rsid w:val="006A5264"/>
    <w:rsid w:val="007C3C6E"/>
    <w:rsid w:val="00AE0A79"/>
    <w:rsid w:val="00B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D6EE2"/>
  <w15:chartTrackingRefBased/>
  <w15:docId w15:val="{28105716-5279-40DA-BBEA-1106A826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C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EC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3E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ECD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3E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ECD"/>
    <w:rPr>
      <w:rFonts w:ascii="Times New Roman" w:eastAsiaTheme="minorEastAsia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Mamacita</dc:creator>
  <cp:keywords/>
  <dc:description/>
  <cp:lastModifiedBy>Mamacita</cp:lastModifiedBy>
  <cp:revision>3</cp:revision>
  <dcterms:created xsi:type="dcterms:W3CDTF">2019-10-24T11:50:00Z</dcterms:created>
  <dcterms:modified xsi:type="dcterms:W3CDTF">2019-10-24T12:09:00Z</dcterms:modified>
</cp:coreProperties>
</file>